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SOCIAL</w:t>
      </w:r>
    </w:p>
    <w:p>
      <w:pPr>
        <w:spacing w:after="160"/>
      </w:pPr>
      <w:r>
        <w:rPr>
          <w:rFonts w:ascii="Georgia" w:hAnsi="Georgia"/>
          <w:b/>
          <w:color w:val="0F141A"/>
          <w:sz w:val="56"/>
        </w:rPr>
        <w:t>AI Tooling Demand Report — LinkedIn drafts</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BVL-78FEB8</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Social</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r>
        <w:t>_Drafts for a person to approve and post, not scheduled content. Each one leads with a finding and links to the report. None of them says 'excited to share'._</w:t>
      </w:r>
    </w:p>
    <w:p>
      <w:pPr>
        <w:pStyle w:val="Heading1"/>
      </w:pPr>
      <w:r>
        <w:t>The single-statistic post</w:t>
      </w:r>
    </w:p>
    <w:p>
      <w:r>
        <w:t>Shortest and usually the best performer. One number, one implication, one link.</w:t>
      </w:r>
    </w:p>
    <w:p>
      <w:pPr>
        <w:shd w:val="clear" w:color="auto" w:fill="F4F5F7"/>
      </w:pPr>
      <w:r>
        <w:rPr>
          <w:rFonts w:ascii="Consolas" w:hAnsi="Consolas"/>
          <w:sz w:val="18"/>
        </w:rPr>
        <w:t>Every winning use case we could find is high-volume, repetitive, and has a verifiable output.</w:t>
        <w:br/>
        <w:br/>
        <w:t>That is the finding from our AI Tooling Demand Report 2026 edition.</w:t>
        <w:br/>
        <w:br/>
        <w:t>Full report, with sources and the data as CSV: https://bvlogic.com/research/ai-adoption-report/</w:t>
      </w:r>
    </w:p>
    <w:p>
      <w:pPr>
        <w:pStyle w:val="Heading1"/>
      </w:pPr>
      <w:r>
        <w:t>The contradiction post</w:t>
      </w:r>
    </w:p>
    <w:p>
      <w:r>
        <w:t>Two findings that sit badly together. This is the format that gets argued with in the comments, which is the format that travels.</w:t>
      </w:r>
    </w:p>
    <w:p>
      <w:pPr>
        <w:shd w:val="clear" w:color="auto" w:fill="F4F5F7"/>
      </w:pPr>
      <w:r>
        <w:rPr>
          <w:rFonts w:ascii="Consolas" w:hAnsi="Consolas"/>
          <w:sz w:val="18"/>
        </w:rPr>
        <w:t>Every winning use case we could find is high-volume, repetitive, and has a verifiable output.</w:t>
        <w:br/>
        <w:br/>
        <w:t>81% expect sector-wide deployment by 2030.</w:t>
        <w:br/>
        <w:br/>
        <w:t>Both of those are true of the same companies. That gap is the whole report.</w:t>
        <w:br/>
        <w:br/>
        <w:t>https://bvlogic.com/research/ai-adoption-report/</w:t>
      </w:r>
    </w:p>
    <w:p>
      <w:pPr>
        <w:pStyle w:val="Heading1"/>
      </w:pPr>
      <w:r>
        <w:t>The method post</w:t>
      </w:r>
    </w:p>
    <w:p>
      <w:r>
        <w:t>For the audience that distrusts vendor research, which is the audience worth having.</w:t>
      </w:r>
    </w:p>
    <w:p>
      <w:pPr>
        <w:shd w:val="clear" w:color="auto" w:fill="F4F5F7"/>
      </w:pPr>
      <w:r>
        <w:rPr>
          <w:rFonts w:ascii="Consolas" w:hAnsi="Consolas"/>
          <w:sz w:val="18"/>
        </w:rPr>
        <w:t>We publish where every figure came from, and we say when our own method is weak.</w:t>
        <w:br/>
        <w:br/>
        <w:t>This edition is a synthesis of published data, not a survey we ran. We say so in the report rather than implying otherwise.</w:t>
        <w:br/>
        <w:br/>
        <w:t>Findings, sources and the raw CSV: https://bvlogic.com/research/ai-adoption-report/</w:t>
      </w:r>
    </w:p>
    <w:p>
      <w:pPr>
        <w:pStyle w:val="Heading1"/>
      </w:pPr>
      <w:r>
        <w:t>What not to do with these</w:t>
      </w:r>
    </w:p>
    <w:p>
      <w:r>
        <w:t>Do not post all three in a week. Do not add a carousel that restates the same number four times. Do not open with 'thrilled to announce'. The report is the asset; the post is a pointer to it.</w:t>
      </w: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AI Tooling Demand Report — LinkedIn drafts</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Tooling Demand Report — LinkedIn drafts</dc:title>
  <dc:subject/>
  <dc:creator>BvLogic</dc:creator>
  <cp:keywords>BvLogic, Social, enterprise AI, AI Tooling Demand Report — LinkedIn drafts</cp:keywords>
  <dc:description/>
  <cp:lastModifiedBy/>
  <cp:revision>1</cp:revision>
  <dcterms:created xsi:type="dcterms:W3CDTF">2013-12-23T23:15:00Z</dcterms:created>
  <dcterms:modified xsi:type="dcterms:W3CDTF">2013-12-23T23:15:00Z</dcterms:modified>
  <cp:category>Social</cp:category>
  <dc:language>en-GB</dc:language>
</cp:coreProperties>
</file>